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067B17" w14:textId="77777777" w:rsidR="00657B6D" w:rsidRDefault="00000F17" w:rsidP="00000F17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ПРОТОКОЛ № 3 -ЭС-ФРПМ-19</w:t>
      </w:r>
    </w:p>
    <w:p w14:paraId="10ACD50F" w14:textId="77777777" w:rsidR="00000F17" w:rsidRDefault="00000F17" w:rsidP="00000F17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заседания Экспертного совета</w:t>
      </w:r>
    </w:p>
    <w:p w14:paraId="517660A9" w14:textId="77777777" w:rsidR="00000F17" w:rsidRDefault="00000F17" w:rsidP="00000F17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Некоммерческой организации</w:t>
      </w:r>
    </w:p>
    <w:p w14:paraId="456726C9" w14:textId="77777777" w:rsidR="00000F17" w:rsidRDefault="00000F17" w:rsidP="00000F17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«Фонд развития персонифицированной медицины»</w:t>
      </w:r>
    </w:p>
    <w:p w14:paraId="2147BC5F" w14:textId="77777777" w:rsidR="00000F17" w:rsidRDefault="00000F17" w:rsidP="00000F17">
      <w:pPr>
        <w:spacing w:line="257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81249B3" w14:textId="77777777" w:rsidR="00000F17" w:rsidRDefault="00000F17" w:rsidP="00000F17">
      <w:pPr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Москва                                                                                    28 июня 2019 г.</w:t>
      </w:r>
    </w:p>
    <w:p w14:paraId="50A232EA" w14:textId="77777777" w:rsidR="00000F17" w:rsidRDefault="00000F17" w:rsidP="00000F17">
      <w:pPr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14:paraId="79882182" w14:textId="76D174F6" w:rsidR="00000F17" w:rsidRDefault="0006225A" w:rsidP="00000F17">
      <w:pPr>
        <w:spacing w:line="257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9F4E84">
        <w:rPr>
          <w:rFonts w:ascii="Times New Roman" w:hAnsi="Times New Roman" w:cs="Times New Roman"/>
          <w:b/>
          <w:sz w:val="28"/>
          <w:szCs w:val="28"/>
        </w:rPr>
        <w:t>рисутствовали</w:t>
      </w:r>
      <w:r w:rsidR="00000F17">
        <w:rPr>
          <w:rFonts w:ascii="Times New Roman" w:hAnsi="Times New Roman" w:cs="Times New Roman"/>
          <w:b/>
          <w:sz w:val="28"/>
          <w:szCs w:val="28"/>
        </w:rPr>
        <w:t>:</w:t>
      </w:r>
    </w:p>
    <w:p w14:paraId="767A64A5" w14:textId="77777777" w:rsidR="002D3F82" w:rsidRDefault="00000F17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 xml:space="preserve">Алмазов </w:t>
      </w:r>
      <w:r w:rsidR="00743CEA" w:rsidRPr="009F4E84">
        <w:rPr>
          <w:b/>
          <w:sz w:val="28"/>
          <w:szCs w:val="28"/>
        </w:rPr>
        <w:t>Андрей</w:t>
      </w:r>
      <w:r w:rsidR="002D3F82" w:rsidRPr="009F4E84">
        <w:rPr>
          <w:b/>
          <w:sz w:val="28"/>
          <w:szCs w:val="28"/>
        </w:rPr>
        <w:t xml:space="preserve"> Александрович</w:t>
      </w:r>
      <w:r w:rsidR="00743CEA">
        <w:rPr>
          <w:sz w:val="28"/>
          <w:szCs w:val="28"/>
        </w:rPr>
        <w:t xml:space="preserve"> </w:t>
      </w:r>
      <w:r w:rsidR="002D3F82">
        <w:rPr>
          <w:sz w:val="28"/>
          <w:szCs w:val="28"/>
        </w:rPr>
        <w:t xml:space="preserve">- </w:t>
      </w:r>
      <w:r w:rsidR="002D3F82" w:rsidRPr="002D3F82">
        <w:rPr>
          <w:sz w:val="28"/>
          <w:szCs w:val="28"/>
        </w:rPr>
        <w:t>директор по управлению проектами НТИ Российской венчурной компании, член Наблюдательного Совета Ассоциации «Национальная база медицинских знаний»</w:t>
      </w:r>
      <w:r w:rsidR="009F4E84">
        <w:rPr>
          <w:sz w:val="28"/>
          <w:szCs w:val="28"/>
        </w:rPr>
        <w:t xml:space="preserve"> (приглашённый)</w:t>
      </w:r>
      <w:r w:rsidR="00A2588A">
        <w:rPr>
          <w:sz w:val="28"/>
          <w:szCs w:val="28"/>
        </w:rPr>
        <w:t>,</w:t>
      </w:r>
    </w:p>
    <w:p w14:paraId="507407D9" w14:textId="285C3C30" w:rsidR="002D3F82" w:rsidRDefault="002D3F82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>Заводчикова Марфа Геннадьевна</w:t>
      </w:r>
      <w:r>
        <w:rPr>
          <w:sz w:val="28"/>
          <w:szCs w:val="28"/>
        </w:rPr>
        <w:t xml:space="preserve"> – генеральный директор  </w:t>
      </w:r>
      <w:r w:rsidR="00083E03">
        <w:rPr>
          <w:sz w:val="28"/>
          <w:szCs w:val="28"/>
        </w:rPr>
        <w:t xml:space="preserve">ООО </w:t>
      </w:r>
      <w:r>
        <w:rPr>
          <w:sz w:val="28"/>
          <w:szCs w:val="28"/>
        </w:rPr>
        <w:t>«Седьмой уклад»</w:t>
      </w:r>
      <w:r w:rsidR="00A2588A">
        <w:rPr>
          <w:sz w:val="28"/>
          <w:szCs w:val="28"/>
        </w:rPr>
        <w:t>,</w:t>
      </w:r>
    </w:p>
    <w:p w14:paraId="757DD8EC" w14:textId="431984A1" w:rsidR="00203FD2" w:rsidRPr="00203FD2" w:rsidRDefault="00203FD2" w:rsidP="001D4BE1">
      <w:pPr>
        <w:pStyle w:val="sved"/>
        <w:spacing w:after="0"/>
        <w:jc w:val="both"/>
        <w:rPr>
          <w:sz w:val="28"/>
          <w:szCs w:val="28"/>
        </w:rPr>
      </w:pPr>
      <w:r w:rsidRPr="00203FD2">
        <w:rPr>
          <w:b/>
          <w:bCs/>
          <w:sz w:val="28"/>
          <w:szCs w:val="28"/>
        </w:rPr>
        <w:t>Какорина Екатерина Петровна</w:t>
      </w:r>
      <w:r>
        <w:rPr>
          <w:sz w:val="28"/>
          <w:szCs w:val="28"/>
        </w:rPr>
        <w:t xml:space="preserve"> –</w:t>
      </w:r>
      <w:r w:rsidR="00062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заместитель директора Института лидерства и управления здравоохранением Сеченовского Университета, </w:t>
      </w:r>
      <w:r w:rsidR="0006225A">
        <w:rPr>
          <w:sz w:val="28"/>
          <w:szCs w:val="28"/>
        </w:rPr>
        <w:t>директор по науке Некоммерческой организации «Фонд развития персонифицированной медицины»</w:t>
      </w:r>
      <w:r w:rsidR="0006225A">
        <w:rPr>
          <w:sz w:val="28"/>
          <w:szCs w:val="28"/>
        </w:rPr>
        <w:t xml:space="preserve"> (дистанционно)</w:t>
      </w:r>
      <w:r w:rsidR="0006225A">
        <w:rPr>
          <w:sz w:val="28"/>
          <w:szCs w:val="28"/>
        </w:rPr>
        <w:t>,</w:t>
      </w:r>
    </w:p>
    <w:p w14:paraId="0E5DFE0E" w14:textId="77777777" w:rsidR="00E31692" w:rsidRDefault="00E31692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>Комиссарова Татьяна Алексеевна</w:t>
      </w:r>
      <w:r>
        <w:rPr>
          <w:sz w:val="28"/>
          <w:szCs w:val="28"/>
        </w:rPr>
        <w:t xml:space="preserve"> – декан факультета маркетинга ВШЭ,</w:t>
      </w:r>
    </w:p>
    <w:p w14:paraId="46E819FB" w14:textId="7A3A0BD1" w:rsidR="00E31692" w:rsidRDefault="00E31692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>Кузнецов Петр Павлович</w:t>
      </w:r>
      <w:r>
        <w:rPr>
          <w:sz w:val="28"/>
          <w:szCs w:val="28"/>
        </w:rPr>
        <w:t xml:space="preserve"> – профессор кафедры управления и экономики и организации здравоохранения ВШЭ, </w:t>
      </w:r>
      <w:r w:rsidR="00444BCC" w:rsidRPr="009F4E84">
        <w:rPr>
          <w:sz w:val="28"/>
          <w:szCs w:val="28"/>
        </w:rPr>
        <w:t>(</w:t>
      </w:r>
      <w:r w:rsidRPr="009F4E84">
        <w:rPr>
          <w:sz w:val="28"/>
          <w:szCs w:val="28"/>
        </w:rPr>
        <w:t>исполнительный директор Некоммерческой организации «Фонд развития персонифицированной</w:t>
      </w:r>
      <w:r w:rsidR="00A2588A" w:rsidRPr="009F4E84">
        <w:rPr>
          <w:sz w:val="28"/>
          <w:szCs w:val="28"/>
        </w:rPr>
        <w:t xml:space="preserve"> медицины»</w:t>
      </w:r>
      <w:r w:rsidR="00444BCC" w:rsidRPr="009F4E84">
        <w:rPr>
          <w:sz w:val="28"/>
          <w:szCs w:val="28"/>
        </w:rPr>
        <w:t>)</w:t>
      </w:r>
      <w:r w:rsidR="00A2588A">
        <w:rPr>
          <w:sz w:val="28"/>
          <w:szCs w:val="28"/>
        </w:rPr>
        <w:t>,</w:t>
      </w:r>
    </w:p>
    <w:p w14:paraId="1FE4551A" w14:textId="4CF6BDF9" w:rsidR="00203FD2" w:rsidRDefault="00203FD2" w:rsidP="001D4BE1">
      <w:pPr>
        <w:pStyle w:val="sved"/>
        <w:spacing w:after="0"/>
        <w:jc w:val="both"/>
        <w:rPr>
          <w:sz w:val="28"/>
          <w:szCs w:val="28"/>
        </w:rPr>
      </w:pPr>
      <w:r w:rsidRPr="00203FD2">
        <w:rPr>
          <w:b/>
          <w:bCs/>
          <w:sz w:val="28"/>
          <w:szCs w:val="28"/>
        </w:rPr>
        <w:t>Медведев Олег Стефанович</w:t>
      </w:r>
      <w:r>
        <w:rPr>
          <w:sz w:val="28"/>
          <w:szCs w:val="28"/>
        </w:rPr>
        <w:t xml:space="preserve"> – заведующий кафедрой фармакологии Факультета фундаментальной медицины МГУ,</w:t>
      </w:r>
    </w:p>
    <w:p w14:paraId="5139832E" w14:textId="77777777" w:rsidR="00A2588A" w:rsidRDefault="00A2588A" w:rsidP="001D4BE1">
      <w:pPr>
        <w:pStyle w:val="sved"/>
        <w:spacing w:after="0"/>
        <w:jc w:val="both"/>
        <w:rPr>
          <w:sz w:val="28"/>
          <w:szCs w:val="28"/>
        </w:rPr>
      </w:pPr>
      <w:proofErr w:type="spellStart"/>
      <w:r w:rsidRPr="009F4E84">
        <w:rPr>
          <w:b/>
          <w:sz w:val="28"/>
          <w:szCs w:val="28"/>
        </w:rPr>
        <w:t>Мелерзанов</w:t>
      </w:r>
      <w:proofErr w:type="spellEnd"/>
      <w:r w:rsidRPr="009F4E84">
        <w:rPr>
          <w:b/>
          <w:sz w:val="28"/>
          <w:szCs w:val="28"/>
        </w:rPr>
        <w:t xml:space="preserve"> Александр Викторович</w:t>
      </w:r>
      <w:r>
        <w:rPr>
          <w:sz w:val="28"/>
          <w:szCs w:val="28"/>
        </w:rPr>
        <w:t xml:space="preserve"> – декан факультета биологической и медицинской физики МФТИ,</w:t>
      </w:r>
    </w:p>
    <w:p w14:paraId="266A631D" w14:textId="77777777" w:rsidR="001D4BE1" w:rsidRDefault="00A2588A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>Сахаров Василий Петрович</w:t>
      </w:r>
      <w:r>
        <w:rPr>
          <w:sz w:val="28"/>
          <w:szCs w:val="28"/>
        </w:rPr>
        <w:t xml:space="preserve"> – </w:t>
      </w:r>
      <w:r w:rsidRPr="0006225A">
        <w:rPr>
          <w:sz w:val="28"/>
          <w:szCs w:val="28"/>
        </w:rPr>
        <w:t>директор Департамента информационной безопасности ООО Демос,</w:t>
      </w:r>
      <w:r>
        <w:rPr>
          <w:sz w:val="28"/>
          <w:szCs w:val="28"/>
        </w:rPr>
        <w:t xml:space="preserve"> </w:t>
      </w:r>
    </w:p>
    <w:p w14:paraId="5A691C7C" w14:textId="77777777" w:rsidR="001D4BE1" w:rsidRPr="001D4BE1" w:rsidRDefault="001D4BE1" w:rsidP="001D4BE1">
      <w:pPr>
        <w:pStyle w:val="sved"/>
        <w:spacing w:after="0"/>
        <w:jc w:val="both"/>
        <w:rPr>
          <w:b/>
          <w:sz w:val="28"/>
          <w:szCs w:val="28"/>
        </w:rPr>
      </w:pPr>
      <w:r w:rsidRPr="009F4E84">
        <w:rPr>
          <w:b/>
          <w:sz w:val="28"/>
          <w:szCs w:val="28"/>
        </w:rPr>
        <w:t>Стародубов Владимир Иванович</w:t>
      </w:r>
      <w:r>
        <w:rPr>
          <w:sz w:val="28"/>
          <w:szCs w:val="28"/>
        </w:rPr>
        <w:t xml:space="preserve"> – академик-секретарь Отделения медицинских наук РАН, директор ФГБУ «Центральный НИИ организации и информатизации здравоохранения» Минздрава России </w:t>
      </w:r>
      <w:r w:rsidRPr="009F4E84">
        <w:rPr>
          <w:sz w:val="28"/>
          <w:szCs w:val="28"/>
        </w:rPr>
        <w:t>(председатель Экспертного совета),</w:t>
      </w:r>
    </w:p>
    <w:p w14:paraId="0D76AFCB" w14:textId="77777777" w:rsidR="00A2588A" w:rsidRDefault="001D4BE1" w:rsidP="001D4BE1">
      <w:pPr>
        <w:pStyle w:val="sved"/>
        <w:spacing w:after="0"/>
        <w:jc w:val="both"/>
        <w:rPr>
          <w:sz w:val="28"/>
          <w:szCs w:val="28"/>
        </w:rPr>
      </w:pPr>
      <w:proofErr w:type="spellStart"/>
      <w:r w:rsidRPr="009F4E84">
        <w:rPr>
          <w:b/>
          <w:sz w:val="28"/>
          <w:szCs w:val="28"/>
        </w:rPr>
        <w:t>Тусупов</w:t>
      </w:r>
      <w:proofErr w:type="spellEnd"/>
      <w:r w:rsidRPr="009F4E84">
        <w:rPr>
          <w:b/>
          <w:sz w:val="28"/>
          <w:szCs w:val="28"/>
        </w:rPr>
        <w:t xml:space="preserve"> Омар </w:t>
      </w:r>
      <w:proofErr w:type="spellStart"/>
      <w:r w:rsidRPr="009F4E84">
        <w:rPr>
          <w:b/>
          <w:sz w:val="28"/>
          <w:szCs w:val="28"/>
        </w:rPr>
        <w:t>Кумарович</w:t>
      </w:r>
      <w:proofErr w:type="spellEnd"/>
      <w:r>
        <w:rPr>
          <w:sz w:val="28"/>
          <w:szCs w:val="28"/>
        </w:rPr>
        <w:t xml:space="preserve"> – заместитель Генерального директора по развитию, РОЭЛ,</w:t>
      </w:r>
      <w:r w:rsidR="00A2588A">
        <w:rPr>
          <w:sz w:val="28"/>
          <w:szCs w:val="28"/>
        </w:rPr>
        <w:t xml:space="preserve"> </w:t>
      </w:r>
    </w:p>
    <w:p w14:paraId="1D42C40F" w14:textId="77777777" w:rsidR="001D4BE1" w:rsidRDefault="001D4BE1" w:rsidP="001D4BE1">
      <w:pPr>
        <w:pStyle w:val="sved"/>
        <w:spacing w:after="0"/>
        <w:jc w:val="both"/>
        <w:rPr>
          <w:sz w:val="28"/>
          <w:szCs w:val="28"/>
        </w:rPr>
      </w:pPr>
      <w:r w:rsidRPr="009F4E84">
        <w:rPr>
          <w:b/>
          <w:sz w:val="28"/>
          <w:szCs w:val="28"/>
        </w:rPr>
        <w:t>Чудаков Сергей Юрьевич</w:t>
      </w:r>
      <w:r>
        <w:rPr>
          <w:sz w:val="28"/>
          <w:szCs w:val="28"/>
        </w:rPr>
        <w:t xml:space="preserve"> – координатор профессионального сообщества практик превентивной медицины АСИ.</w:t>
      </w:r>
    </w:p>
    <w:p w14:paraId="2568279A" w14:textId="77777777" w:rsidR="001D4BE1" w:rsidRDefault="001D4BE1" w:rsidP="001D4BE1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7C4029B" w14:textId="77777777" w:rsidR="00713E4F" w:rsidRDefault="001D4BE1" w:rsidP="00A2588A">
      <w:pPr>
        <w:pStyle w:val="sved"/>
        <w:jc w:val="both"/>
        <w:rPr>
          <w:b/>
          <w:sz w:val="28"/>
          <w:szCs w:val="28"/>
        </w:rPr>
      </w:pPr>
      <w:r w:rsidRPr="001D4BE1">
        <w:rPr>
          <w:b/>
          <w:sz w:val="28"/>
          <w:szCs w:val="28"/>
        </w:rPr>
        <w:t>Повестка:</w:t>
      </w:r>
    </w:p>
    <w:p w14:paraId="25A4CEF9" w14:textId="70587AA1" w:rsidR="00713E4F" w:rsidRDefault="0006225A" w:rsidP="00A2588A">
      <w:pPr>
        <w:pStyle w:val="sved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Демонстрация</w:t>
      </w:r>
      <w:r w:rsidR="009F4E84">
        <w:rPr>
          <w:b/>
          <w:sz w:val="28"/>
          <w:szCs w:val="28"/>
        </w:rPr>
        <w:t xml:space="preserve"> п</w:t>
      </w:r>
      <w:r>
        <w:rPr>
          <w:b/>
          <w:sz w:val="28"/>
          <w:szCs w:val="28"/>
        </w:rPr>
        <w:t>латформы</w:t>
      </w:r>
      <w:r w:rsidR="009F4E84">
        <w:rPr>
          <w:b/>
          <w:sz w:val="28"/>
          <w:szCs w:val="28"/>
        </w:rPr>
        <w:t xml:space="preserve"> </w:t>
      </w:r>
      <w:r w:rsidR="00713E4F">
        <w:rPr>
          <w:b/>
          <w:sz w:val="28"/>
          <w:szCs w:val="28"/>
        </w:rPr>
        <w:t>«Единое цифровое окно здоровья» для внедрения в «Медицине труда»</w:t>
      </w:r>
    </w:p>
    <w:p w14:paraId="59CD0381" w14:textId="77777777" w:rsidR="00713E4F" w:rsidRDefault="00713E4F" w:rsidP="00713E4F">
      <w:pPr>
        <w:pStyle w:val="sved"/>
        <w:jc w:val="both"/>
        <w:rPr>
          <w:sz w:val="28"/>
          <w:szCs w:val="28"/>
        </w:rPr>
      </w:pPr>
      <w:r w:rsidRPr="00713E4F">
        <w:rPr>
          <w:b/>
          <w:sz w:val="28"/>
          <w:szCs w:val="28"/>
        </w:rPr>
        <w:t>Доложено</w:t>
      </w:r>
      <w:r>
        <w:rPr>
          <w:sz w:val="28"/>
          <w:szCs w:val="28"/>
        </w:rPr>
        <w:t>:</w:t>
      </w:r>
    </w:p>
    <w:p w14:paraId="290C6493" w14:textId="77777777" w:rsidR="00713E4F" w:rsidRDefault="00B36C04" w:rsidP="00713E4F">
      <w:pPr>
        <w:pStyle w:val="sved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О разработке и развитии врачебно-цифровой системы управления </w:t>
      </w:r>
      <w:r w:rsidR="00713E4F">
        <w:rPr>
          <w:sz w:val="28"/>
          <w:szCs w:val="28"/>
        </w:rPr>
        <w:t xml:space="preserve">индивидуальным </w:t>
      </w:r>
      <w:r>
        <w:rPr>
          <w:sz w:val="28"/>
          <w:szCs w:val="28"/>
        </w:rPr>
        <w:t xml:space="preserve">человеческим капиталом </w:t>
      </w:r>
      <w:r w:rsidR="00713E4F">
        <w:rPr>
          <w:sz w:val="28"/>
          <w:szCs w:val="28"/>
        </w:rPr>
        <w:t>работника на основании показателей здоровья.</w:t>
      </w:r>
    </w:p>
    <w:p w14:paraId="5B7B26C7" w14:textId="77777777" w:rsidR="00B36C04" w:rsidRDefault="00713E4F" w:rsidP="00713E4F">
      <w:pPr>
        <w:pStyle w:val="sved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B36C04">
        <w:rPr>
          <w:sz w:val="28"/>
          <w:szCs w:val="28"/>
        </w:rPr>
        <w:t xml:space="preserve"> реализации модели цифрового мониторинга показателей здоровья «работающего» с учетом условий труда и социального профиля.</w:t>
      </w:r>
    </w:p>
    <w:p w14:paraId="49D3B340" w14:textId="77777777" w:rsidR="0006225A" w:rsidRDefault="0006225A" w:rsidP="0006225A">
      <w:pPr>
        <w:pStyle w:val="sved"/>
        <w:jc w:val="both"/>
        <w:rPr>
          <w:sz w:val="28"/>
          <w:szCs w:val="28"/>
        </w:rPr>
      </w:pPr>
      <w:r>
        <w:rPr>
          <w:sz w:val="28"/>
          <w:szCs w:val="28"/>
        </w:rPr>
        <w:t>Представлена разработка системы персонифицированного учета показателей здоровья (социально-медицинский профиль работника) с применением технологий искусственного интеллекта.</w:t>
      </w:r>
    </w:p>
    <w:p w14:paraId="1E8B9628" w14:textId="59907D08" w:rsidR="00AE73D8" w:rsidRDefault="00AE73D8" w:rsidP="00A2588A">
      <w:pPr>
        <w:pStyle w:val="sved"/>
        <w:jc w:val="both"/>
        <w:rPr>
          <w:sz w:val="28"/>
          <w:szCs w:val="28"/>
        </w:rPr>
      </w:pPr>
    </w:p>
    <w:p w14:paraId="6C0C4BA7" w14:textId="77777777" w:rsidR="00713E4F" w:rsidRPr="00713E4F" w:rsidRDefault="00713E4F" w:rsidP="00B36C04">
      <w:pPr>
        <w:pStyle w:val="sved"/>
        <w:spacing w:after="0"/>
        <w:jc w:val="both"/>
        <w:rPr>
          <w:b/>
          <w:sz w:val="28"/>
          <w:szCs w:val="28"/>
        </w:rPr>
      </w:pPr>
      <w:r w:rsidRPr="00713E4F">
        <w:rPr>
          <w:b/>
          <w:sz w:val="28"/>
          <w:szCs w:val="28"/>
        </w:rPr>
        <w:t>Слушали:</w:t>
      </w:r>
    </w:p>
    <w:p w14:paraId="2EBF3EAE" w14:textId="77777777" w:rsidR="00AE73D8" w:rsidRDefault="00713E4F" w:rsidP="00B36C04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Кузнецова П.П., Стародубова В.И., </w:t>
      </w:r>
      <w:proofErr w:type="spellStart"/>
      <w:r>
        <w:rPr>
          <w:sz w:val="28"/>
          <w:szCs w:val="28"/>
        </w:rPr>
        <w:t>Заводчикову</w:t>
      </w:r>
      <w:proofErr w:type="spellEnd"/>
      <w:r>
        <w:rPr>
          <w:sz w:val="28"/>
          <w:szCs w:val="28"/>
        </w:rPr>
        <w:t xml:space="preserve"> М.Г., Сахарова В.П., </w:t>
      </w:r>
      <w:proofErr w:type="spellStart"/>
      <w:r>
        <w:rPr>
          <w:sz w:val="28"/>
          <w:szCs w:val="28"/>
        </w:rPr>
        <w:t>Тусупова</w:t>
      </w:r>
      <w:proofErr w:type="spellEnd"/>
      <w:r>
        <w:rPr>
          <w:sz w:val="28"/>
          <w:szCs w:val="28"/>
        </w:rPr>
        <w:t xml:space="preserve"> О.К., Комиссарову Н.А., </w:t>
      </w:r>
      <w:proofErr w:type="spellStart"/>
      <w:r>
        <w:rPr>
          <w:sz w:val="28"/>
          <w:szCs w:val="28"/>
        </w:rPr>
        <w:t>Алмазова</w:t>
      </w:r>
      <w:proofErr w:type="spellEnd"/>
      <w:r>
        <w:rPr>
          <w:sz w:val="28"/>
          <w:szCs w:val="28"/>
        </w:rPr>
        <w:t xml:space="preserve"> А.А., </w:t>
      </w:r>
      <w:proofErr w:type="spellStart"/>
      <w:r>
        <w:rPr>
          <w:sz w:val="28"/>
          <w:szCs w:val="28"/>
        </w:rPr>
        <w:t>Мелерзанова</w:t>
      </w:r>
      <w:proofErr w:type="spellEnd"/>
      <w:r>
        <w:rPr>
          <w:sz w:val="28"/>
          <w:szCs w:val="28"/>
        </w:rPr>
        <w:t xml:space="preserve"> А.В.</w:t>
      </w:r>
    </w:p>
    <w:p w14:paraId="79D45A2C" w14:textId="77777777" w:rsidR="00B36C04" w:rsidRDefault="00B36C04" w:rsidP="00B36C04">
      <w:pPr>
        <w:pStyle w:val="sved"/>
        <w:spacing w:after="0"/>
        <w:jc w:val="both"/>
        <w:rPr>
          <w:sz w:val="28"/>
          <w:szCs w:val="28"/>
        </w:rPr>
      </w:pPr>
    </w:p>
    <w:p w14:paraId="62943654" w14:textId="1719937F" w:rsidR="00713E4F" w:rsidRDefault="00713E4F" w:rsidP="00713E4F">
      <w:pPr>
        <w:pStyle w:val="sve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Решили</w:t>
      </w:r>
      <w:r w:rsidR="0006225A">
        <w:rPr>
          <w:b/>
          <w:sz w:val="28"/>
          <w:szCs w:val="28"/>
        </w:rPr>
        <w:t>:</w:t>
      </w:r>
    </w:p>
    <w:p w14:paraId="6AF52787" w14:textId="5C73396E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r w:rsidR="00203FD2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>график</w:t>
      </w:r>
      <w:r w:rsidR="00203FD2">
        <w:rPr>
          <w:sz w:val="28"/>
          <w:szCs w:val="28"/>
        </w:rPr>
        <w:t xml:space="preserve">а </w:t>
      </w:r>
      <w:r w:rsidR="0006225A">
        <w:rPr>
          <w:sz w:val="28"/>
          <w:szCs w:val="28"/>
        </w:rPr>
        <w:t xml:space="preserve">работ </w:t>
      </w:r>
      <w:r w:rsidR="00203FD2">
        <w:rPr>
          <w:sz w:val="28"/>
          <w:szCs w:val="28"/>
        </w:rPr>
        <w:t xml:space="preserve">по </w:t>
      </w:r>
      <w:r>
        <w:rPr>
          <w:sz w:val="28"/>
          <w:szCs w:val="28"/>
        </w:rPr>
        <w:t>решени</w:t>
      </w:r>
      <w:r w:rsidR="00203FD2">
        <w:rPr>
          <w:sz w:val="28"/>
          <w:szCs w:val="28"/>
        </w:rPr>
        <w:t>ю</w:t>
      </w:r>
      <w:r>
        <w:rPr>
          <w:sz w:val="28"/>
          <w:szCs w:val="28"/>
        </w:rPr>
        <w:t xml:space="preserve"> текущих задач «Фонда </w:t>
      </w:r>
      <w:r w:rsidR="0006225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развития персонифицированной медицины» </w:t>
      </w:r>
    </w:p>
    <w:p w14:paraId="59FA5F47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4D5D9F3F" w14:textId="3FCDFCB0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Одобрить </w:t>
      </w:r>
      <w:bookmarkStart w:id="0" w:name="_Hlk12884102"/>
      <w:r w:rsidRPr="00444BCC">
        <w:rPr>
          <w:sz w:val="28"/>
          <w:szCs w:val="28"/>
        </w:rPr>
        <w:t>модел</w:t>
      </w:r>
      <w:r>
        <w:rPr>
          <w:sz w:val="28"/>
          <w:szCs w:val="28"/>
        </w:rPr>
        <w:t>ь</w:t>
      </w:r>
      <w:r w:rsidRPr="00444BCC">
        <w:rPr>
          <w:sz w:val="28"/>
          <w:szCs w:val="28"/>
        </w:rPr>
        <w:t xml:space="preserve"> цифрового </w:t>
      </w:r>
      <w:r>
        <w:rPr>
          <w:sz w:val="28"/>
          <w:szCs w:val="28"/>
        </w:rPr>
        <w:t xml:space="preserve">учёта и </w:t>
      </w:r>
      <w:r w:rsidRPr="00444BCC">
        <w:rPr>
          <w:sz w:val="28"/>
          <w:szCs w:val="28"/>
        </w:rPr>
        <w:t>мониторинга показателей здоровья работ</w:t>
      </w:r>
      <w:r>
        <w:rPr>
          <w:sz w:val="28"/>
          <w:szCs w:val="28"/>
        </w:rPr>
        <w:t xml:space="preserve">ника </w:t>
      </w:r>
      <w:bookmarkEnd w:id="0"/>
      <w:r>
        <w:rPr>
          <w:sz w:val="28"/>
          <w:szCs w:val="28"/>
        </w:rPr>
        <w:t xml:space="preserve">с учетом условий труда и социального профиля </w:t>
      </w:r>
      <w:r w:rsidR="00203FD2">
        <w:rPr>
          <w:sz w:val="28"/>
          <w:szCs w:val="28"/>
        </w:rPr>
        <w:t>при</w:t>
      </w:r>
      <w:r>
        <w:rPr>
          <w:sz w:val="28"/>
          <w:szCs w:val="28"/>
        </w:rPr>
        <w:t xml:space="preserve"> </w:t>
      </w:r>
      <w:r w:rsidR="00203FD2">
        <w:rPr>
          <w:sz w:val="28"/>
          <w:szCs w:val="28"/>
        </w:rPr>
        <w:t xml:space="preserve">участии </w:t>
      </w:r>
      <w:r>
        <w:rPr>
          <w:sz w:val="28"/>
          <w:szCs w:val="28"/>
        </w:rPr>
        <w:t xml:space="preserve"> </w:t>
      </w:r>
      <w:r w:rsidR="00D40B87">
        <w:rPr>
          <w:sz w:val="28"/>
          <w:szCs w:val="28"/>
        </w:rPr>
        <w:t>ФГБУ «</w:t>
      </w:r>
      <w:r>
        <w:rPr>
          <w:sz w:val="28"/>
          <w:szCs w:val="28"/>
        </w:rPr>
        <w:t xml:space="preserve">НИИ </w:t>
      </w:r>
      <w:r w:rsidR="00D40B87">
        <w:rPr>
          <w:sz w:val="28"/>
          <w:szCs w:val="28"/>
        </w:rPr>
        <w:t>м</w:t>
      </w:r>
      <w:r>
        <w:rPr>
          <w:sz w:val="28"/>
          <w:szCs w:val="28"/>
        </w:rPr>
        <w:t>едицины труда</w:t>
      </w:r>
      <w:r w:rsidR="00D40B87">
        <w:rPr>
          <w:sz w:val="28"/>
          <w:szCs w:val="28"/>
        </w:rPr>
        <w:t xml:space="preserve"> им.</w:t>
      </w:r>
      <w:r w:rsidR="0006225A">
        <w:rPr>
          <w:sz w:val="28"/>
          <w:szCs w:val="28"/>
        </w:rPr>
        <w:t xml:space="preserve"> </w:t>
      </w:r>
      <w:r w:rsidR="00D40B87">
        <w:rPr>
          <w:sz w:val="28"/>
          <w:szCs w:val="28"/>
        </w:rPr>
        <w:t>акад.</w:t>
      </w:r>
      <w:r w:rsidR="0006225A">
        <w:rPr>
          <w:sz w:val="28"/>
          <w:szCs w:val="28"/>
        </w:rPr>
        <w:t xml:space="preserve"> </w:t>
      </w:r>
      <w:r w:rsidR="00D40B87">
        <w:rPr>
          <w:sz w:val="28"/>
          <w:szCs w:val="28"/>
        </w:rPr>
        <w:t>Н.Ф.</w:t>
      </w:r>
      <w:r w:rsidR="0006225A">
        <w:rPr>
          <w:sz w:val="28"/>
          <w:szCs w:val="28"/>
        </w:rPr>
        <w:t xml:space="preserve"> </w:t>
      </w:r>
      <w:r w:rsidR="00D40B87">
        <w:rPr>
          <w:sz w:val="28"/>
          <w:szCs w:val="28"/>
        </w:rPr>
        <w:t>Измерова</w:t>
      </w:r>
      <w:r>
        <w:rPr>
          <w:sz w:val="28"/>
          <w:szCs w:val="28"/>
        </w:rPr>
        <w:t>».</w:t>
      </w:r>
    </w:p>
    <w:p w14:paraId="4F6626B6" w14:textId="77777777" w:rsidR="00D40B87" w:rsidRDefault="00D40B87" w:rsidP="00713E4F">
      <w:pPr>
        <w:pStyle w:val="sved"/>
        <w:spacing w:after="0"/>
        <w:jc w:val="both"/>
        <w:rPr>
          <w:sz w:val="28"/>
          <w:szCs w:val="28"/>
        </w:rPr>
      </w:pPr>
    </w:p>
    <w:p w14:paraId="1BB323E8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Одобрить д</w:t>
      </w:r>
      <w:r w:rsidRPr="00AE3D8C">
        <w:rPr>
          <w:sz w:val="28"/>
          <w:szCs w:val="28"/>
        </w:rPr>
        <w:t>орожн</w:t>
      </w:r>
      <w:r>
        <w:rPr>
          <w:sz w:val="28"/>
          <w:szCs w:val="28"/>
        </w:rPr>
        <w:t>ую</w:t>
      </w:r>
      <w:r w:rsidRPr="00AE3D8C">
        <w:rPr>
          <w:sz w:val="28"/>
          <w:szCs w:val="28"/>
        </w:rPr>
        <w:t xml:space="preserve"> карт</w:t>
      </w:r>
      <w:r>
        <w:rPr>
          <w:sz w:val="28"/>
          <w:szCs w:val="28"/>
        </w:rPr>
        <w:t>у разработки модели цифрового мониторинга показателей здоровья работника с учетом профессионального и социального профиля.</w:t>
      </w:r>
    </w:p>
    <w:p w14:paraId="427543F6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27BD158D" w14:textId="442736BA" w:rsidR="00713E4F" w:rsidRDefault="00D40B87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713E4F">
        <w:rPr>
          <w:sz w:val="28"/>
          <w:szCs w:val="28"/>
        </w:rPr>
        <w:t xml:space="preserve">овместно с </w:t>
      </w:r>
      <w:r>
        <w:rPr>
          <w:sz w:val="28"/>
          <w:szCs w:val="28"/>
        </w:rPr>
        <w:t>ФГБУ</w:t>
      </w:r>
      <w:r w:rsidRPr="00D40B87">
        <w:rPr>
          <w:sz w:val="28"/>
          <w:szCs w:val="28"/>
        </w:rPr>
        <w:t xml:space="preserve"> «НИИ медицины труда им.</w:t>
      </w:r>
      <w:r w:rsidR="0006225A">
        <w:rPr>
          <w:sz w:val="28"/>
          <w:szCs w:val="28"/>
        </w:rPr>
        <w:t xml:space="preserve"> </w:t>
      </w:r>
      <w:r w:rsidRPr="00D40B87">
        <w:rPr>
          <w:sz w:val="28"/>
          <w:szCs w:val="28"/>
        </w:rPr>
        <w:t>акад.</w:t>
      </w:r>
      <w:r w:rsidR="0006225A">
        <w:rPr>
          <w:sz w:val="28"/>
          <w:szCs w:val="28"/>
        </w:rPr>
        <w:t xml:space="preserve"> </w:t>
      </w:r>
      <w:r w:rsidRPr="00D40B87">
        <w:rPr>
          <w:sz w:val="28"/>
          <w:szCs w:val="28"/>
        </w:rPr>
        <w:t>Н.Ф.</w:t>
      </w:r>
      <w:r w:rsidR="0006225A">
        <w:rPr>
          <w:sz w:val="28"/>
          <w:szCs w:val="28"/>
        </w:rPr>
        <w:t xml:space="preserve"> </w:t>
      </w:r>
      <w:r w:rsidRPr="00D40B87">
        <w:rPr>
          <w:sz w:val="28"/>
          <w:szCs w:val="28"/>
        </w:rPr>
        <w:t>Измерова»</w:t>
      </w:r>
      <w:r>
        <w:rPr>
          <w:sz w:val="28"/>
          <w:szCs w:val="28"/>
        </w:rPr>
        <w:t xml:space="preserve"> представить </w:t>
      </w:r>
      <w:r w:rsidR="00713E4F">
        <w:rPr>
          <w:sz w:val="28"/>
          <w:szCs w:val="28"/>
        </w:rPr>
        <w:t xml:space="preserve">предложения по </w:t>
      </w:r>
      <w:r>
        <w:rPr>
          <w:sz w:val="28"/>
          <w:szCs w:val="28"/>
        </w:rPr>
        <w:t xml:space="preserve">внедрению </w:t>
      </w:r>
      <w:r w:rsidRPr="00444BCC">
        <w:rPr>
          <w:sz w:val="28"/>
          <w:szCs w:val="28"/>
        </w:rPr>
        <w:t>модел</w:t>
      </w:r>
      <w:r>
        <w:rPr>
          <w:sz w:val="28"/>
          <w:szCs w:val="28"/>
        </w:rPr>
        <w:t>и</w:t>
      </w:r>
      <w:r w:rsidRPr="00444BCC">
        <w:rPr>
          <w:sz w:val="28"/>
          <w:szCs w:val="28"/>
        </w:rPr>
        <w:t xml:space="preserve"> цифрового </w:t>
      </w:r>
      <w:r>
        <w:rPr>
          <w:sz w:val="28"/>
          <w:szCs w:val="28"/>
        </w:rPr>
        <w:t xml:space="preserve">учёта и </w:t>
      </w:r>
      <w:r w:rsidRPr="00444BCC">
        <w:rPr>
          <w:sz w:val="28"/>
          <w:szCs w:val="28"/>
        </w:rPr>
        <w:t>мониторинга показателей здоровья работ</w:t>
      </w:r>
      <w:r>
        <w:rPr>
          <w:sz w:val="28"/>
          <w:szCs w:val="28"/>
        </w:rPr>
        <w:t xml:space="preserve">ника </w:t>
      </w:r>
      <w:r w:rsidR="00713E4F">
        <w:rPr>
          <w:sz w:val="28"/>
          <w:szCs w:val="28"/>
        </w:rPr>
        <w:t>пилот</w:t>
      </w:r>
      <w:r>
        <w:rPr>
          <w:sz w:val="28"/>
          <w:szCs w:val="28"/>
        </w:rPr>
        <w:t>ным компаниям</w:t>
      </w:r>
      <w:r w:rsidR="00713E4F">
        <w:rPr>
          <w:sz w:val="28"/>
          <w:szCs w:val="28"/>
        </w:rPr>
        <w:t xml:space="preserve"> </w:t>
      </w:r>
      <w:r w:rsidR="006F6759">
        <w:rPr>
          <w:sz w:val="28"/>
          <w:szCs w:val="28"/>
        </w:rPr>
        <w:t>(</w:t>
      </w:r>
      <w:r w:rsidR="00CE212E">
        <w:rPr>
          <w:sz w:val="28"/>
          <w:szCs w:val="28"/>
        </w:rPr>
        <w:t>Роснефть, С</w:t>
      </w:r>
      <w:r w:rsidR="0006225A">
        <w:rPr>
          <w:sz w:val="28"/>
          <w:szCs w:val="28"/>
        </w:rPr>
        <w:t>ИБУР</w:t>
      </w:r>
      <w:r w:rsidR="00CE212E">
        <w:rPr>
          <w:sz w:val="28"/>
          <w:szCs w:val="28"/>
        </w:rPr>
        <w:t xml:space="preserve">, Норильский никель, </w:t>
      </w:r>
      <w:r w:rsidR="00427D7E">
        <w:rPr>
          <w:sz w:val="28"/>
          <w:szCs w:val="28"/>
        </w:rPr>
        <w:t>Новол</w:t>
      </w:r>
      <w:r w:rsidR="00CE212E">
        <w:rPr>
          <w:sz w:val="28"/>
          <w:szCs w:val="28"/>
        </w:rPr>
        <w:t xml:space="preserve">ипецкий </w:t>
      </w:r>
      <w:r w:rsidR="003A4072">
        <w:rPr>
          <w:sz w:val="28"/>
          <w:szCs w:val="28"/>
        </w:rPr>
        <w:t>металлургический комб</w:t>
      </w:r>
      <w:r w:rsidR="00CD5D4B">
        <w:rPr>
          <w:sz w:val="28"/>
          <w:szCs w:val="28"/>
        </w:rPr>
        <w:t>инат</w:t>
      </w:r>
      <w:r w:rsidR="00713E4F">
        <w:rPr>
          <w:sz w:val="28"/>
          <w:szCs w:val="28"/>
        </w:rPr>
        <w:t xml:space="preserve">, Северсталь, </w:t>
      </w:r>
      <w:r w:rsidR="006F6759">
        <w:rPr>
          <w:sz w:val="28"/>
          <w:szCs w:val="28"/>
        </w:rPr>
        <w:t>РОЭЛ</w:t>
      </w:r>
      <w:r w:rsidR="00713E4F">
        <w:rPr>
          <w:sz w:val="28"/>
          <w:szCs w:val="28"/>
        </w:rPr>
        <w:t xml:space="preserve"> и др.</w:t>
      </w:r>
      <w:r w:rsidR="006F6759">
        <w:rPr>
          <w:sz w:val="28"/>
          <w:szCs w:val="28"/>
        </w:rPr>
        <w:t>)</w:t>
      </w:r>
      <w:r w:rsidR="00713E4F">
        <w:rPr>
          <w:sz w:val="28"/>
          <w:szCs w:val="28"/>
        </w:rPr>
        <w:t>.</w:t>
      </w:r>
    </w:p>
    <w:p w14:paraId="1BF08C41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76415EC5" w14:textId="41EBA100" w:rsidR="00AE3D8C" w:rsidRDefault="00D40B87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Подготовить</w:t>
      </w:r>
      <w:r w:rsidR="00713E4F">
        <w:rPr>
          <w:sz w:val="28"/>
          <w:szCs w:val="28"/>
        </w:rPr>
        <w:t xml:space="preserve"> биомедицинские программы </w:t>
      </w:r>
      <w:r w:rsidR="0006225A">
        <w:rPr>
          <w:sz w:val="28"/>
          <w:szCs w:val="28"/>
        </w:rPr>
        <w:t>для</w:t>
      </w:r>
      <w:r w:rsidR="00713E4F">
        <w:rPr>
          <w:sz w:val="28"/>
          <w:szCs w:val="28"/>
        </w:rPr>
        <w:t xml:space="preserve"> типово</w:t>
      </w:r>
      <w:r>
        <w:rPr>
          <w:sz w:val="28"/>
          <w:szCs w:val="28"/>
        </w:rPr>
        <w:t>го</w:t>
      </w:r>
      <w:r w:rsidR="00713E4F">
        <w:rPr>
          <w:sz w:val="28"/>
          <w:szCs w:val="28"/>
        </w:rPr>
        <w:t xml:space="preserve"> пакет</w:t>
      </w:r>
      <w:r>
        <w:rPr>
          <w:sz w:val="28"/>
          <w:szCs w:val="28"/>
        </w:rPr>
        <w:t>а</w:t>
      </w:r>
      <w:r w:rsidR="00AE3D8C">
        <w:rPr>
          <w:sz w:val="28"/>
          <w:szCs w:val="28"/>
        </w:rPr>
        <w:t xml:space="preserve"> рекомендаций </w:t>
      </w:r>
      <w:r w:rsidR="00C91483">
        <w:rPr>
          <w:sz w:val="28"/>
          <w:szCs w:val="28"/>
        </w:rPr>
        <w:t xml:space="preserve">управления здоровьем </w:t>
      </w:r>
      <w:r w:rsidR="00713E4F">
        <w:rPr>
          <w:sz w:val="28"/>
          <w:szCs w:val="28"/>
        </w:rPr>
        <w:t>работников (социальный пакет)</w:t>
      </w:r>
      <w:r w:rsidR="00C91483">
        <w:rPr>
          <w:sz w:val="28"/>
          <w:szCs w:val="28"/>
        </w:rPr>
        <w:t xml:space="preserve"> </w:t>
      </w:r>
      <w:r w:rsidR="00713E4F">
        <w:rPr>
          <w:sz w:val="28"/>
          <w:szCs w:val="28"/>
        </w:rPr>
        <w:t>для</w:t>
      </w:r>
      <w:r w:rsidR="00C91483">
        <w:rPr>
          <w:sz w:val="28"/>
          <w:szCs w:val="28"/>
        </w:rPr>
        <w:t xml:space="preserve"> повышения производительности труда</w:t>
      </w:r>
      <w:r w:rsidR="00713E4F">
        <w:rPr>
          <w:sz w:val="28"/>
          <w:szCs w:val="28"/>
        </w:rPr>
        <w:t>.</w:t>
      </w:r>
    </w:p>
    <w:p w14:paraId="44DD9E82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0516AD48" w14:textId="20F27945" w:rsidR="006F6759" w:rsidRDefault="00D40B87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Для п</w:t>
      </w:r>
      <w:r w:rsidR="00713E4F">
        <w:rPr>
          <w:sz w:val="28"/>
          <w:szCs w:val="28"/>
        </w:rPr>
        <w:t>редст</w:t>
      </w:r>
      <w:r>
        <w:rPr>
          <w:sz w:val="28"/>
          <w:szCs w:val="28"/>
        </w:rPr>
        <w:t xml:space="preserve">авления </w:t>
      </w:r>
      <w:r w:rsidR="00713E4F">
        <w:rPr>
          <w:sz w:val="28"/>
          <w:szCs w:val="28"/>
        </w:rPr>
        <w:t xml:space="preserve"> </w:t>
      </w:r>
      <w:r w:rsidR="00D90452">
        <w:rPr>
          <w:sz w:val="28"/>
          <w:szCs w:val="28"/>
        </w:rPr>
        <w:t>инструмент</w:t>
      </w:r>
      <w:r>
        <w:rPr>
          <w:sz w:val="28"/>
          <w:szCs w:val="28"/>
        </w:rPr>
        <w:t>а</w:t>
      </w:r>
      <w:r w:rsidR="00D90452">
        <w:rPr>
          <w:sz w:val="28"/>
          <w:szCs w:val="28"/>
        </w:rPr>
        <w:t xml:space="preserve"> управления здоровьем</w:t>
      </w:r>
      <w:r w:rsidR="00713E4F">
        <w:rPr>
          <w:sz w:val="28"/>
          <w:szCs w:val="28"/>
        </w:rPr>
        <w:t xml:space="preserve"> каждо</w:t>
      </w:r>
      <w:r w:rsidR="0006225A">
        <w:rPr>
          <w:sz w:val="28"/>
          <w:szCs w:val="28"/>
        </w:rPr>
        <w:t>го</w:t>
      </w:r>
      <w:r w:rsidR="00713E4F">
        <w:rPr>
          <w:sz w:val="28"/>
          <w:szCs w:val="28"/>
        </w:rPr>
        <w:t xml:space="preserve"> работник</w:t>
      </w:r>
      <w:r w:rsidR="0006225A">
        <w:rPr>
          <w:sz w:val="28"/>
          <w:szCs w:val="28"/>
        </w:rPr>
        <w:t>а</w:t>
      </w:r>
      <w:r w:rsidR="00713E4F">
        <w:rPr>
          <w:sz w:val="28"/>
          <w:szCs w:val="28"/>
        </w:rPr>
        <w:t xml:space="preserve"> с учётом развития </w:t>
      </w:r>
      <w:r w:rsidR="00D90452">
        <w:rPr>
          <w:sz w:val="28"/>
          <w:szCs w:val="28"/>
        </w:rPr>
        <w:t>врачебно-цифров</w:t>
      </w:r>
      <w:r w:rsidR="00713E4F">
        <w:rPr>
          <w:sz w:val="28"/>
          <w:szCs w:val="28"/>
        </w:rPr>
        <w:t>ой</w:t>
      </w:r>
      <w:r w:rsidR="00D90452">
        <w:rPr>
          <w:sz w:val="28"/>
          <w:szCs w:val="28"/>
        </w:rPr>
        <w:t xml:space="preserve"> систем</w:t>
      </w:r>
      <w:r w:rsidR="00713E4F">
        <w:rPr>
          <w:sz w:val="28"/>
          <w:szCs w:val="28"/>
        </w:rPr>
        <w:t>ы</w:t>
      </w:r>
      <w:r w:rsidR="00D90452">
        <w:rPr>
          <w:sz w:val="28"/>
          <w:szCs w:val="28"/>
        </w:rPr>
        <w:t>:</w:t>
      </w:r>
    </w:p>
    <w:p w14:paraId="520264A5" w14:textId="56F5F0C1" w:rsidR="006F6759" w:rsidRDefault="006F6759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90452">
        <w:rPr>
          <w:sz w:val="28"/>
          <w:szCs w:val="28"/>
        </w:rPr>
        <w:t xml:space="preserve"> </w:t>
      </w:r>
      <w:r>
        <w:rPr>
          <w:sz w:val="28"/>
          <w:szCs w:val="28"/>
        </w:rPr>
        <w:t>подготовить порядок использования цифровых данных работником</w:t>
      </w:r>
      <w:r w:rsidR="0006225A">
        <w:rPr>
          <w:sz w:val="28"/>
          <w:szCs w:val="28"/>
        </w:rPr>
        <w:t xml:space="preserve"> </w:t>
      </w:r>
      <w:r w:rsidR="0006225A">
        <w:rPr>
          <w:sz w:val="28"/>
          <w:szCs w:val="28"/>
        </w:rPr>
        <w:t xml:space="preserve">(персонифицировано) </w:t>
      </w:r>
      <w:r>
        <w:rPr>
          <w:sz w:val="28"/>
          <w:szCs w:val="28"/>
        </w:rPr>
        <w:t xml:space="preserve"> и медицинским работником </w:t>
      </w:r>
      <w:r w:rsidR="0006225A">
        <w:rPr>
          <w:sz w:val="28"/>
          <w:szCs w:val="28"/>
        </w:rPr>
        <w:t xml:space="preserve">на предприятии </w:t>
      </w:r>
      <w:r>
        <w:rPr>
          <w:sz w:val="28"/>
          <w:szCs w:val="28"/>
        </w:rPr>
        <w:t xml:space="preserve">с учетом </w:t>
      </w:r>
      <w:r w:rsidR="0006225A">
        <w:rPr>
          <w:sz w:val="28"/>
          <w:szCs w:val="28"/>
        </w:rPr>
        <w:t xml:space="preserve">оптимизированной логистики сбора </w:t>
      </w:r>
      <w:r w:rsidR="007F39E9">
        <w:rPr>
          <w:sz w:val="28"/>
          <w:szCs w:val="28"/>
        </w:rPr>
        <w:t>биомедицинской информации</w:t>
      </w:r>
      <w:r>
        <w:rPr>
          <w:sz w:val="28"/>
          <w:szCs w:val="28"/>
        </w:rPr>
        <w:t>;</w:t>
      </w:r>
    </w:p>
    <w:p w14:paraId="40DBDE57" w14:textId="74DB5C04" w:rsidR="006F6759" w:rsidRDefault="006F6759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7F39E9">
        <w:rPr>
          <w:sz w:val="28"/>
          <w:szCs w:val="28"/>
        </w:rPr>
        <w:t>продолжить отработку</w:t>
      </w:r>
      <w:r>
        <w:rPr>
          <w:sz w:val="28"/>
          <w:szCs w:val="28"/>
        </w:rPr>
        <w:t xml:space="preserve"> алгоритм</w:t>
      </w:r>
      <w:r w:rsidR="007F39E9">
        <w:rPr>
          <w:sz w:val="28"/>
          <w:szCs w:val="28"/>
        </w:rPr>
        <w:t>ов</w:t>
      </w:r>
      <w:r>
        <w:rPr>
          <w:sz w:val="28"/>
          <w:szCs w:val="28"/>
        </w:rPr>
        <w:t xml:space="preserve"> оценки индивидуального человеческого капитала на основе оценки физического состояния, психологического </w:t>
      </w:r>
      <w:r>
        <w:rPr>
          <w:sz w:val="28"/>
          <w:szCs w:val="28"/>
        </w:rPr>
        <w:lastRenderedPageBreak/>
        <w:t xml:space="preserve">здоровья, социального благополучия (с применением методов биологической обратной связи </w:t>
      </w:r>
      <w:r w:rsidR="00D40B87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БОС-технологий</w:t>
      </w:r>
      <w:proofErr w:type="gramEnd"/>
      <w:r>
        <w:rPr>
          <w:sz w:val="28"/>
          <w:szCs w:val="28"/>
        </w:rPr>
        <w:t>);</w:t>
      </w:r>
    </w:p>
    <w:p w14:paraId="2C2C12AF" w14:textId="4078B102" w:rsidR="006F6759" w:rsidRDefault="006F6759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- разработать модель интеграции медицинских данных из различных источников</w:t>
      </w:r>
      <w:r w:rsidR="00D2169B">
        <w:rPr>
          <w:sz w:val="28"/>
          <w:szCs w:val="28"/>
        </w:rPr>
        <w:t xml:space="preserve"> (личных </w:t>
      </w:r>
      <w:r w:rsidR="00713E4F">
        <w:rPr>
          <w:sz w:val="28"/>
          <w:szCs w:val="28"/>
        </w:rPr>
        <w:t>медицинских кабинетов</w:t>
      </w:r>
      <w:r w:rsidR="00D2169B">
        <w:rPr>
          <w:sz w:val="28"/>
          <w:szCs w:val="28"/>
        </w:rPr>
        <w:t xml:space="preserve"> работника, данных медицины труда и социального профиля, статистической информации из общественной системы здравоохранения, Единой государственной информационной системы в сфере здравоохранения – ЕГИСЗ, Фонда ОМС, ФСС, Пенсионного фонда и др</w:t>
      </w:r>
      <w:r w:rsidR="00713E4F">
        <w:rPr>
          <w:sz w:val="28"/>
          <w:szCs w:val="28"/>
        </w:rPr>
        <w:t>.</w:t>
      </w:r>
      <w:r w:rsidR="00D2169B">
        <w:rPr>
          <w:sz w:val="28"/>
          <w:szCs w:val="28"/>
        </w:rPr>
        <w:t>);</w:t>
      </w:r>
    </w:p>
    <w:p w14:paraId="31D588F6" w14:textId="712B6075" w:rsidR="00713E4F" w:rsidRDefault="00D2169B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F39E9">
        <w:rPr>
          <w:sz w:val="28"/>
          <w:szCs w:val="28"/>
        </w:rPr>
        <w:t xml:space="preserve">разработать </w:t>
      </w:r>
      <w:r w:rsidR="00713E4F">
        <w:rPr>
          <w:sz w:val="28"/>
          <w:szCs w:val="28"/>
        </w:rPr>
        <w:t>программу</w:t>
      </w:r>
      <w:r>
        <w:rPr>
          <w:sz w:val="28"/>
          <w:szCs w:val="28"/>
        </w:rPr>
        <w:t xml:space="preserve"> исключения дублирования медицинских процедур при проведении диспансеризации и профилактических (периодических, предсменных, </w:t>
      </w:r>
      <w:r w:rsidR="00713E4F">
        <w:rPr>
          <w:sz w:val="28"/>
          <w:szCs w:val="28"/>
        </w:rPr>
        <w:t>послесменных и проч.) осмотров;</w:t>
      </w:r>
    </w:p>
    <w:p w14:paraId="67F4007C" w14:textId="77777777" w:rsidR="00D90452" w:rsidRDefault="006F6759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90452">
        <w:rPr>
          <w:sz w:val="28"/>
          <w:szCs w:val="28"/>
        </w:rPr>
        <w:t>ввести элементы геймификации</w:t>
      </w:r>
      <w:r w:rsidR="00713E4F">
        <w:rPr>
          <w:sz w:val="28"/>
          <w:szCs w:val="28"/>
        </w:rPr>
        <w:t xml:space="preserve"> для пользователей</w:t>
      </w:r>
      <w:r w:rsidR="00CD5D4B">
        <w:rPr>
          <w:sz w:val="28"/>
          <w:szCs w:val="28"/>
        </w:rPr>
        <w:t>.</w:t>
      </w:r>
      <w:r w:rsidR="00AE3D8C">
        <w:rPr>
          <w:sz w:val="28"/>
          <w:szCs w:val="28"/>
        </w:rPr>
        <w:t xml:space="preserve"> </w:t>
      </w:r>
    </w:p>
    <w:p w14:paraId="16C37AF4" w14:textId="77777777" w:rsidR="00D2169B" w:rsidRDefault="00D2169B" w:rsidP="00D90452">
      <w:pPr>
        <w:pStyle w:val="sved"/>
        <w:spacing w:after="0"/>
        <w:jc w:val="both"/>
        <w:rPr>
          <w:sz w:val="28"/>
          <w:szCs w:val="28"/>
        </w:rPr>
      </w:pPr>
    </w:p>
    <w:p w14:paraId="64509750" w14:textId="77777777" w:rsidR="00713E4F" w:rsidRPr="00713E4F" w:rsidRDefault="00713E4F" w:rsidP="00713E4F">
      <w:pPr>
        <w:pStyle w:val="sved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Рекомендации</w:t>
      </w:r>
    </w:p>
    <w:p w14:paraId="02C9CC81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Продолжить работу над механизмами персонифицированного долгосрочного управления оздоровительной, образовательной и профессиональной траекторией развития сотрудника на протяжении профессионального пути с использованием цифровых технологий (искусственного интеллекта).</w:t>
      </w:r>
    </w:p>
    <w:p w14:paraId="12B72EAF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18869D6F" w14:textId="28205454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взаимодействие с Российским союзом промышленников и предпринимателей, с Минздравом России, Минтрудом России, ФСС, Минкомсвязью России, Минобрнауки России, Ассоциацией «Национальная База Медицинских Знаний и др. организациями</w:t>
      </w:r>
      <w:r w:rsidR="007F39E9">
        <w:rPr>
          <w:sz w:val="28"/>
          <w:szCs w:val="28"/>
        </w:rPr>
        <w:t>.</w:t>
      </w:r>
      <w:bookmarkStart w:id="1" w:name="_GoBack"/>
      <w:bookmarkEnd w:id="1"/>
    </w:p>
    <w:p w14:paraId="7F527C18" w14:textId="77777777" w:rsidR="00713E4F" w:rsidRDefault="00713E4F" w:rsidP="00713E4F">
      <w:pPr>
        <w:pStyle w:val="sved"/>
        <w:spacing w:after="0"/>
        <w:jc w:val="both"/>
        <w:rPr>
          <w:sz w:val="28"/>
          <w:szCs w:val="28"/>
        </w:rPr>
      </w:pPr>
    </w:p>
    <w:p w14:paraId="1A6F9D95" w14:textId="77777777" w:rsidR="00D2169B" w:rsidRDefault="00D2169B" w:rsidP="00D90452">
      <w:pPr>
        <w:pStyle w:val="sved"/>
        <w:spacing w:after="0"/>
        <w:jc w:val="both"/>
        <w:rPr>
          <w:sz w:val="28"/>
          <w:szCs w:val="28"/>
        </w:rPr>
      </w:pPr>
    </w:p>
    <w:p w14:paraId="46FD1028" w14:textId="77777777" w:rsidR="00713E4F" w:rsidRDefault="00713E4F" w:rsidP="00D90452">
      <w:pPr>
        <w:pStyle w:val="sved"/>
        <w:spacing w:after="0"/>
        <w:jc w:val="both"/>
        <w:rPr>
          <w:sz w:val="28"/>
          <w:szCs w:val="28"/>
        </w:rPr>
      </w:pPr>
    </w:p>
    <w:p w14:paraId="75619CC1" w14:textId="77777777" w:rsidR="00D2169B" w:rsidRDefault="00D2169B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                                              В.И. Стародубов</w:t>
      </w:r>
    </w:p>
    <w:p w14:paraId="3CC78A3B" w14:textId="77777777" w:rsidR="00D2169B" w:rsidRDefault="00D2169B" w:rsidP="00D90452">
      <w:pPr>
        <w:pStyle w:val="sved"/>
        <w:spacing w:after="0"/>
        <w:jc w:val="both"/>
        <w:rPr>
          <w:sz w:val="28"/>
          <w:szCs w:val="28"/>
        </w:rPr>
      </w:pPr>
    </w:p>
    <w:p w14:paraId="4E0EC57C" w14:textId="77777777" w:rsidR="00D2169B" w:rsidRDefault="00D2169B" w:rsidP="00D90452">
      <w:pPr>
        <w:pStyle w:val="sved"/>
        <w:spacing w:after="0"/>
        <w:jc w:val="both"/>
        <w:rPr>
          <w:sz w:val="28"/>
          <w:szCs w:val="28"/>
        </w:rPr>
      </w:pPr>
    </w:p>
    <w:p w14:paraId="27BB0DE6" w14:textId="77777777" w:rsidR="00D2169B" w:rsidRPr="00444BCC" w:rsidRDefault="00D2169B" w:rsidP="00D90452">
      <w:pPr>
        <w:pStyle w:val="sved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                                                    </w:t>
      </w:r>
      <w:r w:rsidR="00713E4F">
        <w:rPr>
          <w:sz w:val="28"/>
          <w:szCs w:val="28"/>
        </w:rPr>
        <w:t>П.П. Кузнецов</w:t>
      </w:r>
    </w:p>
    <w:p w14:paraId="4E1100F4" w14:textId="77777777" w:rsidR="00D90452" w:rsidRPr="00444BCC" w:rsidRDefault="00D90452" w:rsidP="00D90452">
      <w:pPr>
        <w:pStyle w:val="sved"/>
        <w:jc w:val="both"/>
        <w:rPr>
          <w:sz w:val="28"/>
          <w:szCs w:val="28"/>
        </w:rPr>
      </w:pPr>
      <w:r w:rsidRPr="00444BCC">
        <w:rPr>
          <w:sz w:val="28"/>
          <w:szCs w:val="28"/>
        </w:rPr>
        <w:tab/>
      </w:r>
    </w:p>
    <w:sectPr w:rsidR="00D90452" w:rsidRPr="00444BCC" w:rsidSect="00657B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C47928"/>
    <w:multiLevelType w:val="hybridMultilevel"/>
    <w:tmpl w:val="2584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07AF8"/>
    <w:multiLevelType w:val="hybridMultilevel"/>
    <w:tmpl w:val="550CFDC2"/>
    <w:lvl w:ilvl="0" w:tplc="6A781F18">
      <w:start w:val="1"/>
      <w:numFmt w:val="decimal"/>
      <w:lvlText w:val="%1."/>
      <w:lvlJc w:val="left"/>
      <w:pPr>
        <w:ind w:left="765" w:hanging="40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B50"/>
    <w:rsid w:val="00000F17"/>
    <w:rsid w:val="00000F54"/>
    <w:rsid w:val="00032BEC"/>
    <w:rsid w:val="00032D43"/>
    <w:rsid w:val="00040AB4"/>
    <w:rsid w:val="0006225A"/>
    <w:rsid w:val="00072BE1"/>
    <w:rsid w:val="000804AE"/>
    <w:rsid w:val="00080AB5"/>
    <w:rsid w:val="00083E03"/>
    <w:rsid w:val="000C0E18"/>
    <w:rsid w:val="000E0136"/>
    <w:rsid w:val="00110BAA"/>
    <w:rsid w:val="00165990"/>
    <w:rsid w:val="00176C78"/>
    <w:rsid w:val="00177DAA"/>
    <w:rsid w:val="00196FB6"/>
    <w:rsid w:val="001C7BE7"/>
    <w:rsid w:val="001D4BE1"/>
    <w:rsid w:val="001E612A"/>
    <w:rsid w:val="00203FD2"/>
    <w:rsid w:val="00237600"/>
    <w:rsid w:val="00250F7B"/>
    <w:rsid w:val="00266E2C"/>
    <w:rsid w:val="00282601"/>
    <w:rsid w:val="002C7EE1"/>
    <w:rsid w:val="002D06AD"/>
    <w:rsid w:val="002D3F82"/>
    <w:rsid w:val="002D64A1"/>
    <w:rsid w:val="002F26AD"/>
    <w:rsid w:val="002F380B"/>
    <w:rsid w:val="002F730A"/>
    <w:rsid w:val="00302B50"/>
    <w:rsid w:val="0035700D"/>
    <w:rsid w:val="00367ECD"/>
    <w:rsid w:val="00385404"/>
    <w:rsid w:val="003A4072"/>
    <w:rsid w:val="003C1748"/>
    <w:rsid w:val="003F255B"/>
    <w:rsid w:val="00427D7E"/>
    <w:rsid w:val="00444BCC"/>
    <w:rsid w:val="00484794"/>
    <w:rsid w:val="004A02F5"/>
    <w:rsid w:val="004A6C6A"/>
    <w:rsid w:val="004B5374"/>
    <w:rsid w:val="004B6C32"/>
    <w:rsid w:val="004D32A0"/>
    <w:rsid w:val="00534CC7"/>
    <w:rsid w:val="00570B28"/>
    <w:rsid w:val="00571A4D"/>
    <w:rsid w:val="005C0AE5"/>
    <w:rsid w:val="006043AD"/>
    <w:rsid w:val="00605CE2"/>
    <w:rsid w:val="0063101F"/>
    <w:rsid w:val="00657B6D"/>
    <w:rsid w:val="00662524"/>
    <w:rsid w:val="006A40FA"/>
    <w:rsid w:val="006C3C9C"/>
    <w:rsid w:val="006D33EF"/>
    <w:rsid w:val="006E0223"/>
    <w:rsid w:val="006E7896"/>
    <w:rsid w:val="006F6759"/>
    <w:rsid w:val="00713E4F"/>
    <w:rsid w:val="00723D7C"/>
    <w:rsid w:val="00743CEA"/>
    <w:rsid w:val="007544C4"/>
    <w:rsid w:val="00767673"/>
    <w:rsid w:val="007A4A53"/>
    <w:rsid w:val="007B2C75"/>
    <w:rsid w:val="007D3909"/>
    <w:rsid w:val="007F2FEA"/>
    <w:rsid w:val="007F39E9"/>
    <w:rsid w:val="0080400A"/>
    <w:rsid w:val="00804F52"/>
    <w:rsid w:val="00841963"/>
    <w:rsid w:val="008C1CD5"/>
    <w:rsid w:val="008C2229"/>
    <w:rsid w:val="008D5C4E"/>
    <w:rsid w:val="008E1267"/>
    <w:rsid w:val="00900BF1"/>
    <w:rsid w:val="00905C2A"/>
    <w:rsid w:val="009102CD"/>
    <w:rsid w:val="0091361B"/>
    <w:rsid w:val="009153E3"/>
    <w:rsid w:val="00920209"/>
    <w:rsid w:val="00925772"/>
    <w:rsid w:val="00981697"/>
    <w:rsid w:val="0099756D"/>
    <w:rsid w:val="009B7DC2"/>
    <w:rsid w:val="009E7A72"/>
    <w:rsid w:val="009F4E84"/>
    <w:rsid w:val="00A06079"/>
    <w:rsid w:val="00A10A47"/>
    <w:rsid w:val="00A15C3D"/>
    <w:rsid w:val="00A15E43"/>
    <w:rsid w:val="00A2588A"/>
    <w:rsid w:val="00A4288A"/>
    <w:rsid w:val="00A52FFC"/>
    <w:rsid w:val="00AC1DDE"/>
    <w:rsid w:val="00AD2B9C"/>
    <w:rsid w:val="00AE3D8C"/>
    <w:rsid w:val="00AE73D8"/>
    <w:rsid w:val="00B20B43"/>
    <w:rsid w:val="00B35E2E"/>
    <w:rsid w:val="00B36C04"/>
    <w:rsid w:val="00B627AF"/>
    <w:rsid w:val="00BB1681"/>
    <w:rsid w:val="00BB74C1"/>
    <w:rsid w:val="00BC36DE"/>
    <w:rsid w:val="00BE16C0"/>
    <w:rsid w:val="00C12ACE"/>
    <w:rsid w:val="00C30177"/>
    <w:rsid w:val="00C37965"/>
    <w:rsid w:val="00C526FB"/>
    <w:rsid w:val="00C67B7B"/>
    <w:rsid w:val="00C71020"/>
    <w:rsid w:val="00C73285"/>
    <w:rsid w:val="00C91483"/>
    <w:rsid w:val="00CB2831"/>
    <w:rsid w:val="00CC1C22"/>
    <w:rsid w:val="00CD3EB9"/>
    <w:rsid w:val="00CD5D4B"/>
    <w:rsid w:val="00CE212E"/>
    <w:rsid w:val="00CF321B"/>
    <w:rsid w:val="00CF5D1A"/>
    <w:rsid w:val="00D12C5A"/>
    <w:rsid w:val="00D2169B"/>
    <w:rsid w:val="00D2581A"/>
    <w:rsid w:val="00D36C03"/>
    <w:rsid w:val="00D36F1F"/>
    <w:rsid w:val="00D40B87"/>
    <w:rsid w:val="00D42029"/>
    <w:rsid w:val="00D90452"/>
    <w:rsid w:val="00D91DF9"/>
    <w:rsid w:val="00D9589E"/>
    <w:rsid w:val="00D95A4B"/>
    <w:rsid w:val="00DB56A8"/>
    <w:rsid w:val="00DF3B72"/>
    <w:rsid w:val="00E04FAA"/>
    <w:rsid w:val="00E23766"/>
    <w:rsid w:val="00E25EB6"/>
    <w:rsid w:val="00E31692"/>
    <w:rsid w:val="00E4118D"/>
    <w:rsid w:val="00E45375"/>
    <w:rsid w:val="00E50904"/>
    <w:rsid w:val="00E87780"/>
    <w:rsid w:val="00EB123C"/>
    <w:rsid w:val="00EC07D8"/>
    <w:rsid w:val="00EC6DA8"/>
    <w:rsid w:val="00ED2EF5"/>
    <w:rsid w:val="00EE1DAE"/>
    <w:rsid w:val="00F30267"/>
    <w:rsid w:val="00F462DA"/>
    <w:rsid w:val="00F569CD"/>
    <w:rsid w:val="00F92806"/>
    <w:rsid w:val="00FA1F0F"/>
    <w:rsid w:val="00FC4B6E"/>
    <w:rsid w:val="00FF2AA8"/>
    <w:rsid w:val="00FF5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528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B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02B50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5">
    <w:name w:val="Strong"/>
    <w:basedOn w:val="a0"/>
    <w:uiPriority w:val="22"/>
    <w:qFormat/>
    <w:rsid w:val="00743CEA"/>
    <w:rPr>
      <w:b/>
      <w:bCs/>
    </w:rPr>
  </w:style>
  <w:style w:type="paragraph" w:customStyle="1" w:styleId="sved">
    <w:name w:val="sved"/>
    <w:basedOn w:val="a"/>
    <w:rsid w:val="002D3F82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semiHidden/>
    <w:rsid w:val="002D3F82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B5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02B5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02B5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1">
    <w:name w:val="Обычный1"/>
    <w:uiPriority w:val="99"/>
    <w:rsid w:val="00302B50"/>
    <w:pPr>
      <w:widowControl w:val="0"/>
    </w:pPr>
    <w:rPr>
      <w:rFonts w:ascii="Calibri" w:eastAsia="Calibri" w:hAnsi="Calibri" w:cs="Calibri"/>
      <w:color w:val="000000"/>
      <w:lang w:eastAsia="ru-RU"/>
    </w:rPr>
  </w:style>
  <w:style w:type="character" w:styleId="a5">
    <w:name w:val="Strong"/>
    <w:basedOn w:val="a0"/>
    <w:uiPriority w:val="22"/>
    <w:qFormat/>
    <w:rsid w:val="00743CEA"/>
    <w:rPr>
      <w:b/>
      <w:bCs/>
    </w:rPr>
  </w:style>
  <w:style w:type="paragraph" w:customStyle="1" w:styleId="sved">
    <w:name w:val="sved"/>
    <w:basedOn w:val="a"/>
    <w:rsid w:val="002D3F82"/>
    <w:pPr>
      <w:spacing w:after="120" w:line="240" w:lineRule="auto"/>
    </w:pPr>
    <w:rPr>
      <w:rFonts w:ascii="Times New Roman" w:eastAsia="Times New Roman" w:hAnsi="Times New Roman" w:cs="Times New Roman"/>
      <w:sz w:val="24"/>
    </w:rPr>
  </w:style>
  <w:style w:type="character" w:styleId="a6">
    <w:name w:val="Hyperlink"/>
    <w:semiHidden/>
    <w:rsid w:val="002D3F8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490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E03133-3599-4102-9946-EFD6F3082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759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Григорьевна</dc:creator>
  <cp:lastModifiedBy>Hewlett-Packard Company</cp:lastModifiedBy>
  <cp:revision>2</cp:revision>
  <dcterms:created xsi:type="dcterms:W3CDTF">2019-07-01T13:02:00Z</dcterms:created>
  <dcterms:modified xsi:type="dcterms:W3CDTF">2019-07-01T13:02:00Z</dcterms:modified>
</cp:coreProperties>
</file>